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FACA3" w14:textId="422B3FAA" w:rsidR="0033238C" w:rsidRPr="0033238C" w:rsidRDefault="00E45494" w:rsidP="0033238C">
      <w:pPr>
        <w:jc w:val="center"/>
        <w:rPr>
          <w:rFonts w:asciiTheme="majorBidi" w:hAnsiTheme="majorBidi" w:cstheme="majorBidi"/>
          <w:b/>
          <w:bCs/>
          <w:sz w:val="30"/>
          <w:szCs w:val="30"/>
        </w:rPr>
      </w:pPr>
      <w:r w:rsidRPr="00110B4C">
        <w:rPr>
          <w:rFonts w:asciiTheme="majorBidi" w:hAnsiTheme="majorBidi" w:cstheme="majorBidi"/>
          <w:b/>
          <w:bCs/>
          <w:noProof/>
          <w:sz w:val="20"/>
          <w:szCs w:val="20"/>
        </w:rPr>
        <mc:AlternateContent>
          <mc:Choice Requires="wps">
            <w:drawing>
              <wp:anchor distT="45720" distB="45720" distL="114300" distR="114300" simplePos="0" relativeHeight="251662336" behindDoc="0" locked="0" layoutInCell="1" allowOverlap="1" wp14:anchorId="2BD81390" wp14:editId="3C067C24">
                <wp:simplePos x="0" y="0"/>
                <wp:positionH relativeFrom="margin">
                  <wp:posOffset>260350</wp:posOffset>
                </wp:positionH>
                <wp:positionV relativeFrom="topMargin">
                  <wp:posOffset>1638300</wp:posOffset>
                </wp:positionV>
                <wp:extent cx="1809750" cy="258445"/>
                <wp:effectExtent l="0" t="0" r="0" b="0"/>
                <wp:wrapSquare wrapText="bothSides"/>
                <wp:docPr id="978134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58445"/>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14:paraId="1E67AAA6" w14:textId="1E240E11" w:rsidR="00133A75" w:rsidRPr="003B03A4" w:rsidRDefault="00133A75" w:rsidP="00133A75">
                            <w:pPr>
                              <w:rPr>
                                <w:b/>
                                <w:bCs/>
                                <w:color w:val="215E99" w:themeColor="text2" w:themeTint="BF"/>
                                <w:sz w:val="20"/>
                                <w:szCs w:val="20"/>
                              </w:rPr>
                            </w:pPr>
                            <w:r w:rsidRPr="003B03A4">
                              <w:rPr>
                                <w:b/>
                                <w:bCs/>
                                <w:color w:val="215E99" w:themeColor="text2" w:themeTint="BF"/>
                                <w:sz w:val="20"/>
                                <w:szCs w:val="20"/>
                              </w:rPr>
                              <w:t xml:space="preserve">Volume </w:t>
                            </w:r>
                            <w:r w:rsidR="00864D4A">
                              <w:rPr>
                                <w:b/>
                                <w:bCs/>
                                <w:color w:val="215E99" w:themeColor="text2" w:themeTint="BF"/>
                                <w:sz w:val="20"/>
                                <w:szCs w:val="20"/>
                              </w:rPr>
                              <w:t>2</w:t>
                            </w:r>
                            <w:r w:rsidRPr="003B03A4">
                              <w:rPr>
                                <w:b/>
                                <w:bCs/>
                                <w:color w:val="215E99" w:themeColor="text2" w:themeTint="BF"/>
                                <w:sz w:val="20"/>
                                <w:szCs w:val="20"/>
                              </w:rPr>
                              <w:t xml:space="preserve">, Number </w:t>
                            </w:r>
                            <w:r w:rsidR="001C28D7" w:rsidRPr="003B03A4">
                              <w:rPr>
                                <w:b/>
                                <w:bCs/>
                                <w:color w:val="215E99" w:themeColor="text2" w:themeTint="BF"/>
                                <w:sz w:val="20"/>
                                <w:szCs w:val="20"/>
                              </w:rPr>
                              <w:t>1</w:t>
                            </w:r>
                            <w:r w:rsidRPr="003B03A4">
                              <w:rPr>
                                <w:b/>
                                <w:bCs/>
                                <w:color w:val="215E99" w:themeColor="text2" w:themeTint="BF"/>
                                <w:sz w:val="20"/>
                                <w:szCs w:val="20"/>
                              </w:rPr>
                              <w:t xml:space="preserve">, </w:t>
                            </w:r>
                            <w:r w:rsidR="004970E9" w:rsidRPr="003B03A4">
                              <w:rPr>
                                <w:b/>
                                <w:bCs/>
                                <w:color w:val="215E99" w:themeColor="text2" w:themeTint="BF"/>
                                <w:sz w:val="20"/>
                                <w:szCs w:val="20"/>
                              </w:rPr>
                              <w:t>202</w:t>
                            </w:r>
                            <w:r w:rsidR="00864D4A">
                              <w:rPr>
                                <w:b/>
                                <w:bCs/>
                                <w:color w:val="215E99" w:themeColor="text2" w:themeTint="BF"/>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81390" id="_x0000_t202" coordsize="21600,21600" o:spt="202" path="m,l,21600r21600,l21600,xe">
                <v:stroke joinstyle="miter"/>
                <v:path gradientshapeok="t" o:connecttype="rect"/>
              </v:shapetype>
              <v:shape id="Text Box 2" o:spid="_x0000_s1026" type="#_x0000_t202" style="position:absolute;left:0;text-align:left;margin-left:20.5pt;margin-top:129pt;width:142.5pt;height:20.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" filled="f" stroked="f">
                <v:stroke joinstyle="round"/>
                <v:textbox>
                  <w:txbxContent>
                    <w:p w14:paraId="1E67AAA6" w14:textId="1E240E11" w:rsidR="00133A75" w:rsidRPr="003B03A4" w:rsidRDefault="00133A75" w:rsidP="00133A75">
                      <w:pPr>
                        <w:rPr>
                          <w:b/>
                          <w:bCs/>
                          <w:color w:val="215E99" w:themeColor="text2" w:themeTint="BF"/>
                          <w:sz w:val="20"/>
                          <w:szCs w:val="20"/>
                        </w:rPr>
                      </w:pPr>
                      <w:r w:rsidRPr="003B03A4">
                        <w:rPr>
                          <w:b/>
                          <w:bCs/>
                          <w:color w:val="215E99" w:themeColor="text2" w:themeTint="BF"/>
                          <w:sz w:val="20"/>
                          <w:szCs w:val="20"/>
                        </w:rPr>
                        <w:t xml:space="preserve">Volume </w:t>
                      </w:r>
                      <w:r w:rsidR="00864D4A">
                        <w:rPr>
                          <w:b/>
                          <w:bCs/>
                          <w:color w:val="215E99" w:themeColor="text2" w:themeTint="BF"/>
                          <w:sz w:val="20"/>
                          <w:szCs w:val="20"/>
                        </w:rPr>
                        <w:t>2</w:t>
                      </w:r>
                      <w:r w:rsidRPr="003B03A4">
                        <w:rPr>
                          <w:b/>
                          <w:bCs/>
                          <w:color w:val="215E99" w:themeColor="text2" w:themeTint="BF"/>
                          <w:sz w:val="20"/>
                          <w:szCs w:val="20"/>
                        </w:rPr>
                        <w:t xml:space="preserve">, Number </w:t>
                      </w:r>
                      <w:r w:rsidR="001C28D7" w:rsidRPr="003B03A4">
                        <w:rPr>
                          <w:b/>
                          <w:bCs/>
                          <w:color w:val="215E99" w:themeColor="text2" w:themeTint="BF"/>
                          <w:sz w:val="20"/>
                          <w:szCs w:val="20"/>
                        </w:rPr>
                        <w:t>1</w:t>
                      </w:r>
                      <w:r w:rsidRPr="003B03A4">
                        <w:rPr>
                          <w:b/>
                          <w:bCs/>
                          <w:color w:val="215E99" w:themeColor="text2" w:themeTint="BF"/>
                          <w:sz w:val="20"/>
                          <w:szCs w:val="20"/>
                        </w:rPr>
                        <w:t xml:space="preserve">, </w:t>
                      </w:r>
                      <w:r w:rsidR="004970E9" w:rsidRPr="003B03A4">
                        <w:rPr>
                          <w:b/>
                          <w:bCs/>
                          <w:color w:val="215E99" w:themeColor="text2" w:themeTint="BF"/>
                          <w:sz w:val="20"/>
                          <w:szCs w:val="20"/>
                        </w:rPr>
                        <w:t>202</w:t>
                      </w:r>
                      <w:r w:rsidR="00864D4A">
                        <w:rPr>
                          <w:b/>
                          <w:bCs/>
                          <w:color w:val="215E99" w:themeColor="text2" w:themeTint="BF"/>
                          <w:sz w:val="20"/>
                          <w:szCs w:val="20"/>
                        </w:rPr>
                        <w:t>5</w:t>
                      </w:r>
                    </w:p>
                  </w:txbxContent>
                </v:textbox>
                <w10:wrap type="square" anchorx="margin" anchory="margin"/>
              </v:shape>
            </w:pict>
          </mc:Fallback>
        </mc:AlternateContent>
      </w:r>
      <w:r w:rsidR="00EA57BD" w:rsidRPr="00110B4C">
        <w:rPr>
          <w:rFonts w:asciiTheme="majorBidi" w:hAnsiTheme="majorBidi" w:cstheme="majorBidi"/>
          <w:b/>
          <w:bCs/>
          <w:noProof/>
          <w:sz w:val="20"/>
          <w:szCs w:val="20"/>
        </w:rPr>
        <mc:AlternateContent>
          <mc:Choice Requires="wps">
            <w:drawing>
              <wp:anchor distT="45720" distB="45720" distL="114300" distR="114300" simplePos="0" relativeHeight="251660288" behindDoc="0" locked="0" layoutInCell="1" allowOverlap="1" wp14:anchorId="7E716810" wp14:editId="7FCB3DC6">
                <wp:simplePos x="0" y="0"/>
                <wp:positionH relativeFrom="margin">
                  <wp:posOffset>5471160</wp:posOffset>
                </wp:positionH>
                <wp:positionV relativeFrom="topMargin">
                  <wp:posOffset>251460</wp:posOffset>
                </wp:positionV>
                <wp:extent cx="99060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95275"/>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639D599E" w14:textId="2511933E" w:rsidR="00EF7512" w:rsidRPr="006D1546" w:rsidRDefault="00EF7512" w:rsidP="00C75BB2">
                            <w:pPr>
                              <w:jc w:val="center"/>
                              <w:rPr>
                                <w:b/>
                                <w:bCs/>
                                <w:color w:val="FFFFFF" w:themeColor="background1"/>
                                <w:sz w:val="22"/>
                                <w:szCs w:val="22"/>
                              </w:rPr>
                            </w:pPr>
                            <w:r w:rsidRPr="006D1546">
                              <w:rPr>
                                <w:b/>
                                <w:bCs/>
                                <w:color w:val="FFFFFF" w:themeColor="background1"/>
                                <w:sz w:val="22"/>
                                <w:szCs w:val="22"/>
                              </w:rPr>
                              <w:t xml:space="preserve">Pages </w:t>
                            </w:r>
                            <w:r w:rsidR="00184B71" w:rsidRPr="006D1546">
                              <w:rPr>
                                <w:b/>
                                <w:bCs/>
                                <w:color w:val="FFFFFF" w:themeColor="background1"/>
                                <w:sz w:val="22"/>
                                <w:szCs w:val="22"/>
                              </w:rPr>
                              <w:t>1</w:t>
                            </w:r>
                            <w:r w:rsidRPr="006D1546">
                              <w:rPr>
                                <w:b/>
                                <w:bCs/>
                                <w:color w:val="FFFFFF" w:themeColor="background1"/>
                                <w:sz w:val="22"/>
                                <w:szCs w:val="22"/>
                              </w:rPr>
                              <w:t>-</w:t>
                            </w:r>
                            <w:r w:rsidR="00117386" w:rsidRPr="006D1546">
                              <w:rPr>
                                <w:b/>
                                <w:bCs/>
                                <w:color w:val="FFFFFF" w:themeColor="background1"/>
                                <w:sz w:val="22"/>
                                <w:szCs w:val="2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16810" id="_x0000_s1027" type="#_x0000_t202" style="position:absolute;left:0;text-align:left;margin-left:430.8pt;margin-top:19.8pt;width:78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" filled="f" stroked="f">
                <v:textbox>
                  <w:txbxContent>
                    <w:p w14:paraId="639D599E" w14:textId="2511933E" w:rsidR="00EF7512" w:rsidRPr="006D1546" w:rsidRDefault="00EF7512" w:rsidP="00C75BB2">
                      <w:pPr>
                        <w:jc w:val="center"/>
                        <w:rPr>
                          <w:b/>
                          <w:bCs/>
                          <w:color w:val="FFFFFF" w:themeColor="background1"/>
                          <w:sz w:val="22"/>
                          <w:szCs w:val="22"/>
                        </w:rPr>
                      </w:pPr>
                      <w:r w:rsidRPr="006D1546">
                        <w:rPr>
                          <w:b/>
                          <w:bCs/>
                          <w:color w:val="FFFFFF" w:themeColor="background1"/>
                          <w:sz w:val="22"/>
                          <w:szCs w:val="22"/>
                        </w:rPr>
                        <w:t xml:space="preserve">Pages </w:t>
                      </w:r>
                      <w:r w:rsidR="00184B71" w:rsidRPr="006D1546">
                        <w:rPr>
                          <w:b/>
                          <w:bCs/>
                          <w:color w:val="FFFFFF" w:themeColor="background1"/>
                          <w:sz w:val="22"/>
                          <w:szCs w:val="22"/>
                        </w:rPr>
                        <w:t>1</w:t>
                      </w:r>
                      <w:r w:rsidRPr="006D1546">
                        <w:rPr>
                          <w:b/>
                          <w:bCs/>
                          <w:color w:val="FFFFFF" w:themeColor="background1"/>
                          <w:sz w:val="22"/>
                          <w:szCs w:val="22"/>
                        </w:rPr>
                        <w:t>-</w:t>
                      </w:r>
                      <w:r w:rsidR="00117386" w:rsidRPr="006D1546">
                        <w:rPr>
                          <w:b/>
                          <w:bCs/>
                          <w:color w:val="FFFFFF" w:themeColor="background1"/>
                          <w:sz w:val="22"/>
                          <w:szCs w:val="22"/>
                        </w:rPr>
                        <w:t>5</w:t>
                      </w:r>
                    </w:p>
                  </w:txbxContent>
                </v:textbox>
                <w10:wrap type="square" anchorx="margin" anchory="margin"/>
              </v:shape>
            </w:pict>
          </mc:Fallback>
        </mc:AlternateContent>
      </w:r>
      <w:r w:rsidR="00154A98" w:rsidRPr="00110B4C">
        <w:rPr>
          <w:rFonts w:asciiTheme="majorBidi" w:hAnsiTheme="majorBidi" w:cstheme="majorBidi"/>
          <w:noProof/>
        </w:rPr>
        <w:drawing>
          <wp:anchor distT="0" distB="0" distL="114300" distR="114300" simplePos="0" relativeHeight="251658240" behindDoc="0" locked="0" layoutInCell="1" allowOverlap="1" wp14:anchorId="35547905" wp14:editId="11A152E9">
            <wp:simplePos x="0" y="0"/>
            <wp:positionH relativeFrom="page">
              <wp:align>left</wp:align>
            </wp:positionH>
            <wp:positionV relativeFrom="page">
              <wp:align>top</wp:align>
            </wp:positionV>
            <wp:extent cx="7529195" cy="2114550"/>
            <wp:effectExtent l="0" t="0" r="0" b="0"/>
            <wp:wrapThrough wrapText="bothSides">
              <wp:wrapPolygon edited="0">
                <wp:start x="0" y="0"/>
                <wp:lineTo x="0" y="21405"/>
                <wp:lineTo x="21533" y="21405"/>
                <wp:lineTo x="21533" y="0"/>
                <wp:lineTo x="0" y="0"/>
              </wp:wrapPolygon>
            </wp:wrapThrough>
            <wp:docPr id="1765919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19774"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076"/>
                    <a:stretch/>
                  </pic:blipFill>
                  <pic:spPr bwMode="auto">
                    <a:xfrm>
                      <a:off x="0" y="0"/>
                      <a:ext cx="7538012" cy="21170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238C" w:rsidRPr="0033238C">
        <w:rPr>
          <w:rFonts w:asciiTheme="majorBidi" w:hAnsiTheme="majorBidi" w:cstheme="majorBidi"/>
          <w:b/>
          <w:bCs/>
          <w:sz w:val="30"/>
          <w:szCs w:val="30"/>
        </w:rPr>
        <w:t>MUNG BEAN STRAW INCORPORATION TO BOOST MAIZE GROWTH AND YIELD PERFORMANCE</w:t>
      </w:r>
    </w:p>
    <w:p w14:paraId="4D75653E" w14:textId="77777777" w:rsidR="00E77359" w:rsidRDefault="00E77359" w:rsidP="00E77359">
      <w:pPr>
        <w:pBdr>
          <w:top w:val="nil"/>
          <w:left w:val="nil"/>
          <w:bottom w:val="nil"/>
          <w:right w:val="nil"/>
          <w:between w:val="nil"/>
        </w:pBdr>
        <w:spacing w:after="0"/>
        <w:ind w:right="567" w:firstLine="7"/>
        <w:jc w:val="center"/>
        <w:rPr>
          <w:rFonts w:ascii="Times New Roman" w:hAnsi="Times New Roman"/>
          <w:b/>
          <w:bCs/>
        </w:rPr>
      </w:pPr>
      <w:r w:rsidRPr="00BB6AC8">
        <w:rPr>
          <w:rFonts w:ascii="Times New Roman" w:hAnsi="Times New Roman"/>
          <w:b/>
          <w:bCs/>
        </w:rPr>
        <w:t>First author 1*, Second author</w:t>
      </w:r>
      <w:r w:rsidRPr="00CB0F80">
        <w:rPr>
          <w:rFonts w:ascii="Times New Roman" w:hAnsi="Times New Roman"/>
          <w:b/>
          <w:bCs/>
          <w:vertAlign w:val="superscript"/>
        </w:rPr>
        <w:t>2</w:t>
      </w:r>
      <w:r w:rsidRPr="00BB6AC8">
        <w:rPr>
          <w:rFonts w:ascii="Times New Roman" w:hAnsi="Times New Roman"/>
          <w:b/>
          <w:bCs/>
        </w:rPr>
        <w:t>, Third author</w:t>
      </w:r>
      <w:r w:rsidRPr="00CB0F80">
        <w:rPr>
          <w:rFonts w:ascii="Times New Roman" w:hAnsi="Times New Roman"/>
          <w:b/>
          <w:bCs/>
          <w:vertAlign w:val="superscript"/>
        </w:rPr>
        <w:t>3</w:t>
      </w:r>
      <w:r w:rsidRPr="00BB6AC8">
        <w:rPr>
          <w:rFonts w:ascii="Times New Roman" w:hAnsi="Times New Roman"/>
          <w:b/>
          <w:bCs/>
        </w:rPr>
        <w:t xml:space="preserve"> (without titles)</w:t>
      </w:r>
    </w:p>
    <w:p w14:paraId="2BB9CE2C" w14:textId="4CDEA8E8" w:rsidR="00E77359" w:rsidRDefault="00E77359" w:rsidP="00E77359">
      <w:pPr>
        <w:spacing w:after="0"/>
        <w:ind w:right="567"/>
        <w:jc w:val="center"/>
        <w:rPr>
          <w:rFonts w:ascii="Times New Roman" w:hAnsi="Times New Roman" w:cs="Times New Roman"/>
          <w:i/>
          <w:color w:val="000000"/>
          <w:sz w:val="20"/>
          <w:szCs w:val="20"/>
        </w:rPr>
      </w:pPr>
      <w:r>
        <w:rPr>
          <w:rFonts w:ascii="Times New Roman" w:hAnsi="Times New Roman" w:cs="Times New Roman"/>
          <w:i/>
          <w:color w:val="000000"/>
          <w:sz w:val="20"/>
          <w:szCs w:val="20"/>
          <w:vertAlign w:val="superscript"/>
        </w:rPr>
        <w:t>1,2,3</w:t>
      </w:r>
      <w:r>
        <w:rPr>
          <w:rFonts w:ascii="Times New Roman" w:hAnsi="Times New Roman" w:cs="Times New Roman"/>
          <w:i/>
          <w:color w:val="000000"/>
          <w:sz w:val="20"/>
          <w:szCs w:val="20"/>
        </w:rPr>
        <w:t xml:space="preserve">Institution name include Department, Faculty, University </w:t>
      </w:r>
    </w:p>
    <w:p w14:paraId="12272EE0" w14:textId="77777777" w:rsidR="00E77359" w:rsidRDefault="00E77359" w:rsidP="00E77359">
      <w:pPr>
        <w:spacing w:after="0"/>
        <w:ind w:right="567"/>
        <w:jc w:val="center"/>
        <w:rPr>
          <w:rFonts w:ascii="Times New Roman" w:hAnsi="Times New Roman" w:cs="Times New Roman"/>
          <w:i/>
          <w:color w:val="000000"/>
          <w:sz w:val="20"/>
          <w:szCs w:val="20"/>
        </w:rPr>
      </w:pPr>
      <w:r>
        <w:rPr>
          <w:rFonts w:ascii="Times New Roman" w:hAnsi="Times New Roman" w:cs="Times New Roman"/>
          <w:i/>
          <w:color w:val="000000"/>
          <w:sz w:val="20"/>
          <w:szCs w:val="20"/>
        </w:rPr>
        <w:t>Institution address, City, Post Code, Country mail</w:t>
      </w:r>
    </w:p>
    <w:p w14:paraId="25FDECA4" w14:textId="4B5C3402" w:rsidR="00E77359" w:rsidRDefault="00E45343" w:rsidP="00080524">
      <w:pPr>
        <w:tabs>
          <w:tab w:val="left" w:pos="8793"/>
        </w:tabs>
        <w:spacing w:after="0" w:line="360" w:lineRule="auto"/>
        <w:ind w:right="567"/>
        <w:jc w:val="center"/>
        <w:rPr>
          <w:rFonts w:ascii="Times New Roman" w:hAnsi="Times New Roman"/>
          <w:b/>
          <w:bCs/>
        </w:rPr>
      </w:pPr>
      <w:r w:rsidRPr="00D11379">
        <w:rPr>
          <w:rFonts w:ascii="Times New Roman" w:hAnsi="Times New Roman" w:cs="Times New Roman"/>
          <w:i/>
          <w:color w:val="000000"/>
          <w:sz w:val="20"/>
          <w:szCs w:val="20"/>
        </w:rPr>
        <w:t xml:space="preserve"> </w:t>
      </w:r>
      <w:r w:rsidR="00E77359" w:rsidRPr="00D11379">
        <w:rPr>
          <w:rFonts w:ascii="Times New Roman" w:hAnsi="Times New Roman" w:cs="Times New Roman"/>
          <w:i/>
          <w:color w:val="000000"/>
          <w:sz w:val="20"/>
          <w:szCs w:val="20"/>
        </w:rPr>
        <w:t>(Corresponding Author)</w:t>
      </w:r>
      <w:r w:rsidR="00E77359">
        <w:rPr>
          <w:rFonts w:ascii="Times New Roman" w:hAnsi="Times New Roman" w:cs="Times New Roman"/>
          <w:i/>
          <w:color w:val="000000"/>
          <w:sz w:val="20"/>
          <w:szCs w:val="20"/>
        </w:rPr>
        <w:t xml:space="preserve"> Email</w:t>
      </w:r>
    </w:p>
    <w:p w14:paraId="7B5F272F" w14:textId="29EAA3AB" w:rsidR="00595E45" w:rsidRPr="00BA4F47" w:rsidRDefault="00F532AF" w:rsidP="00684B2F">
      <w:pPr>
        <w:pBdr>
          <w:top w:val="nil"/>
          <w:left w:val="nil"/>
          <w:bottom w:val="nil"/>
          <w:right w:val="nil"/>
          <w:between w:val="nil"/>
        </w:pBdr>
        <w:spacing w:after="0"/>
        <w:ind w:right="567" w:firstLine="7"/>
        <w:rPr>
          <w:rFonts w:ascii="Times New Roman" w:hAnsi="Times New Roman" w:cs="Times New Roman"/>
        </w:rPr>
      </w:pPr>
      <w:r w:rsidRPr="000E3B98">
        <w:rPr>
          <w:rFonts w:asciiTheme="majorBidi" w:hAnsiTheme="majorBidi" w:cstheme="majorBidi"/>
          <w:i/>
          <w:iCs/>
          <w:sz w:val="20"/>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4929"/>
      </w:tblGrid>
      <w:tr w:rsidR="00E45343" w:rsidRPr="00853ABA" w14:paraId="11625D4A" w14:textId="77777777" w:rsidTr="004F152C">
        <w:trPr>
          <w:trHeight w:val="494"/>
        </w:trPr>
        <w:tc>
          <w:tcPr>
            <w:tcW w:w="4097" w:type="dxa"/>
            <w:vAlign w:val="bottom"/>
          </w:tcPr>
          <w:p w14:paraId="2CFC8886" w14:textId="77777777" w:rsidR="00E45343" w:rsidRPr="00853ABA" w:rsidRDefault="00E45343" w:rsidP="004F152C">
            <w:pPr>
              <w:spacing w:line="276" w:lineRule="auto"/>
              <w:rPr>
                <w:rFonts w:asciiTheme="majorBidi" w:hAnsiTheme="majorBidi" w:cstheme="majorBidi"/>
                <w:b/>
                <w:bCs/>
                <w:sz w:val="22"/>
                <w:szCs w:val="22"/>
              </w:rPr>
            </w:pPr>
            <w:r w:rsidRPr="00853ABA">
              <w:rPr>
                <w:rFonts w:asciiTheme="majorBidi" w:hAnsiTheme="majorBidi" w:cstheme="majorBidi"/>
                <w:b/>
                <w:bCs/>
                <w:sz w:val="22"/>
                <w:szCs w:val="22"/>
              </w:rPr>
              <w:t>Article Information</w:t>
            </w:r>
          </w:p>
        </w:tc>
        <w:tc>
          <w:tcPr>
            <w:tcW w:w="6359" w:type="dxa"/>
            <w:vAlign w:val="bottom"/>
          </w:tcPr>
          <w:p w14:paraId="6F0E4462" w14:textId="77777777" w:rsidR="00E45343" w:rsidRPr="00853ABA" w:rsidRDefault="00E45343" w:rsidP="004F152C">
            <w:pPr>
              <w:spacing w:line="276" w:lineRule="auto"/>
              <w:rPr>
                <w:rFonts w:asciiTheme="majorBidi" w:hAnsiTheme="majorBidi" w:cstheme="majorBidi"/>
                <w:b/>
                <w:bCs/>
                <w:sz w:val="22"/>
                <w:szCs w:val="22"/>
              </w:rPr>
            </w:pPr>
            <w:r w:rsidRPr="00853ABA">
              <w:rPr>
                <w:rFonts w:asciiTheme="majorBidi" w:hAnsiTheme="majorBidi" w:cstheme="majorBidi"/>
                <w:b/>
                <w:bCs/>
                <w:sz w:val="22"/>
                <w:szCs w:val="22"/>
              </w:rPr>
              <w:t>Abstract</w:t>
            </w:r>
          </w:p>
        </w:tc>
      </w:tr>
      <w:tr w:rsidR="00E45343" w:rsidRPr="00853ABA" w14:paraId="240CFEB4" w14:textId="77777777" w:rsidTr="004F152C">
        <w:trPr>
          <w:trHeight w:val="1160"/>
        </w:trPr>
        <w:tc>
          <w:tcPr>
            <w:tcW w:w="4097" w:type="dxa"/>
          </w:tcPr>
          <w:p w14:paraId="05A192C3" w14:textId="2B41DC47" w:rsidR="00E45343" w:rsidRPr="00853ABA" w:rsidRDefault="00E45343" w:rsidP="004F152C">
            <w:pPr>
              <w:spacing w:line="276" w:lineRule="auto"/>
              <w:rPr>
                <w:rFonts w:asciiTheme="majorBidi" w:hAnsiTheme="majorBidi" w:cstheme="majorBidi"/>
                <w:b/>
                <w:bCs/>
                <w:i/>
                <w:iCs/>
                <w:sz w:val="22"/>
                <w:szCs w:val="22"/>
                <w:u w:val="single"/>
              </w:rPr>
            </w:pPr>
          </w:p>
          <w:p w14:paraId="22880321" w14:textId="77777777" w:rsidR="00E45343" w:rsidRPr="00853ABA" w:rsidRDefault="00E45343" w:rsidP="004F152C">
            <w:pPr>
              <w:spacing w:line="276" w:lineRule="auto"/>
              <w:rPr>
                <w:rFonts w:asciiTheme="majorBidi" w:hAnsiTheme="majorBidi" w:cstheme="majorBidi"/>
                <w:b/>
                <w:bCs/>
                <w:i/>
                <w:iCs/>
                <w:sz w:val="22"/>
                <w:szCs w:val="22"/>
              </w:rPr>
            </w:pPr>
            <w:r w:rsidRPr="00853ABA">
              <w:rPr>
                <w:rFonts w:asciiTheme="majorBidi" w:hAnsiTheme="majorBidi" w:cstheme="majorBidi"/>
                <w:b/>
                <w:bCs/>
                <w:i/>
                <w:iCs/>
                <w:sz w:val="22"/>
                <w:szCs w:val="22"/>
              </w:rPr>
              <w:t>Article History</w:t>
            </w:r>
          </w:p>
          <w:p w14:paraId="56ECDCFB" w14:textId="77777777" w:rsidR="00E45343" w:rsidRPr="00853ABA" w:rsidRDefault="00E45343" w:rsidP="004F152C">
            <w:pPr>
              <w:spacing w:line="276" w:lineRule="auto"/>
              <w:rPr>
                <w:rFonts w:asciiTheme="majorBidi" w:hAnsiTheme="majorBidi" w:cstheme="majorBidi"/>
                <w:sz w:val="12"/>
                <w:szCs w:val="12"/>
              </w:rPr>
            </w:pPr>
          </w:p>
          <w:tbl>
            <w:tblPr>
              <w:tblStyle w:val="TableGrid"/>
              <w:tblW w:w="3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2006"/>
            </w:tblGrid>
            <w:tr w:rsidR="00E45343" w:rsidRPr="00853ABA" w14:paraId="7D7ED9EC" w14:textId="77777777" w:rsidTr="004F152C">
              <w:trPr>
                <w:trHeight w:val="331"/>
              </w:trPr>
              <w:tc>
                <w:tcPr>
                  <w:tcW w:w="1875" w:type="dxa"/>
                </w:tcPr>
                <w:p w14:paraId="57E67AC6" w14:textId="77777777" w:rsidR="00E45343" w:rsidRPr="00853ABA" w:rsidRDefault="00E45343" w:rsidP="004F152C">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Received:</w:t>
                  </w:r>
                </w:p>
              </w:tc>
              <w:tc>
                <w:tcPr>
                  <w:tcW w:w="2006" w:type="dxa"/>
                </w:tcPr>
                <w:p w14:paraId="4000E5DB" w14:textId="77777777" w:rsidR="00E45343" w:rsidRPr="00853ABA" w:rsidRDefault="00E45343" w:rsidP="004F152C">
                  <w:pPr>
                    <w:spacing w:line="276" w:lineRule="auto"/>
                    <w:jc w:val="both"/>
                    <w:rPr>
                      <w:rFonts w:asciiTheme="majorBidi" w:hAnsiTheme="majorBidi" w:cstheme="majorBidi"/>
                      <w:sz w:val="22"/>
                      <w:szCs w:val="22"/>
                    </w:rPr>
                  </w:pPr>
                  <w:r>
                    <w:rPr>
                      <w:rFonts w:asciiTheme="majorBidi" w:hAnsiTheme="majorBidi" w:cstheme="majorBidi"/>
                      <w:sz w:val="22"/>
                      <w:szCs w:val="22"/>
                    </w:rPr>
                    <w:t>January</w:t>
                  </w:r>
                  <w:r w:rsidRPr="00853ABA">
                    <w:rPr>
                      <w:rFonts w:asciiTheme="majorBidi" w:hAnsiTheme="majorBidi" w:cstheme="majorBidi"/>
                      <w:sz w:val="22"/>
                      <w:szCs w:val="22"/>
                    </w:rPr>
                    <w:t xml:space="preserve"> </w:t>
                  </w:r>
                  <w:r>
                    <w:rPr>
                      <w:rFonts w:asciiTheme="majorBidi" w:hAnsiTheme="majorBidi" w:cstheme="majorBidi"/>
                      <w:sz w:val="22"/>
                      <w:szCs w:val="22"/>
                    </w:rPr>
                    <w:t>05</w:t>
                  </w:r>
                  <w:r w:rsidRPr="00853ABA">
                    <w:rPr>
                      <w:rFonts w:asciiTheme="majorBidi" w:hAnsiTheme="majorBidi" w:cstheme="majorBidi"/>
                      <w:sz w:val="22"/>
                      <w:szCs w:val="22"/>
                    </w:rPr>
                    <w:t>, 202</w:t>
                  </w:r>
                  <w:r>
                    <w:rPr>
                      <w:rFonts w:asciiTheme="majorBidi" w:hAnsiTheme="majorBidi" w:cstheme="majorBidi"/>
                      <w:sz w:val="22"/>
                      <w:szCs w:val="22"/>
                    </w:rPr>
                    <w:t>4</w:t>
                  </w:r>
                </w:p>
              </w:tc>
            </w:tr>
            <w:tr w:rsidR="00E45343" w:rsidRPr="00853ABA" w14:paraId="6915C2C5" w14:textId="77777777" w:rsidTr="004F152C">
              <w:trPr>
                <w:trHeight w:val="327"/>
              </w:trPr>
              <w:tc>
                <w:tcPr>
                  <w:tcW w:w="1875" w:type="dxa"/>
                </w:tcPr>
                <w:p w14:paraId="067B2B00" w14:textId="77777777" w:rsidR="00E45343" w:rsidRPr="00853ABA" w:rsidRDefault="00E45343" w:rsidP="004F152C">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Revised:</w:t>
                  </w:r>
                </w:p>
              </w:tc>
              <w:tc>
                <w:tcPr>
                  <w:tcW w:w="2006" w:type="dxa"/>
                </w:tcPr>
                <w:p w14:paraId="3E2D40A5" w14:textId="77777777" w:rsidR="00E45343" w:rsidRPr="00853ABA" w:rsidRDefault="00E45343" w:rsidP="004F152C">
                  <w:pPr>
                    <w:spacing w:line="276" w:lineRule="auto"/>
                    <w:jc w:val="both"/>
                    <w:rPr>
                      <w:rFonts w:asciiTheme="majorBidi" w:hAnsiTheme="majorBidi" w:cstheme="majorBidi"/>
                      <w:sz w:val="22"/>
                      <w:szCs w:val="22"/>
                    </w:rPr>
                  </w:pPr>
                  <w:r>
                    <w:rPr>
                      <w:rFonts w:asciiTheme="majorBidi" w:hAnsiTheme="majorBidi" w:cstheme="majorBidi"/>
                      <w:sz w:val="22"/>
                      <w:szCs w:val="22"/>
                    </w:rPr>
                    <w:t>February</w:t>
                  </w:r>
                  <w:r w:rsidRPr="00853ABA">
                    <w:rPr>
                      <w:rFonts w:asciiTheme="majorBidi" w:hAnsiTheme="majorBidi" w:cstheme="majorBidi"/>
                      <w:sz w:val="22"/>
                      <w:szCs w:val="22"/>
                    </w:rPr>
                    <w:t xml:space="preserve"> </w:t>
                  </w:r>
                  <w:r>
                    <w:rPr>
                      <w:rFonts w:asciiTheme="majorBidi" w:hAnsiTheme="majorBidi" w:cstheme="majorBidi"/>
                      <w:sz w:val="22"/>
                      <w:szCs w:val="22"/>
                    </w:rPr>
                    <w:t>08</w:t>
                  </w:r>
                  <w:r w:rsidRPr="00853ABA">
                    <w:rPr>
                      <w:rFonts w:asciiTheme="majorBidi" w:hAnsiTheme="majorBidi" w:cstheme="majorBidi"/>
                      <w:sz w:val="22"/>
                      <w:szCs w:val="22"/>
                    </w:rPr>
                    <w:t>,</w:t>
                  </w:r>
                  <w:r>
                    <w:rPr>
                      <w:rFonts w:asciiTheme="majorBidi" w:hAnsiTheme="majorBidi" w:cstheme="majorBidi"/>
                      <w:sz w:val="22"/>
                      <w:szCs w:val="22"/>
                    </w:rPr>
                    <w:t xml:space="preserve"> </w:t>
                  </w:r>
                  <w:r w:rsidRPr="00853ABA">
                    <w:rPr>
                      <w:rFonts w:asciiTheme="majorBidi" w:hAnsiTheme="majorBidi" w:cstheme="majorBidi"/>
                      <w:sz w:val="22"/>
                      <w:szCs w:val="22"/>
                    </w:rPr>
                    <w:t>202</w:t>
                  </w:r>
                  <w:r>
                    <w:rPr>
                      <w:rFonts w:asciiTheme="majorBidi" w:hAnsiTheme="majorBidi" w:cstheme="majorBidi"/>
                      <w:sz w:val="22"/>
                      <w:szCs w:val="22"/>
                    </w:rPr>
                    <w:t>4</w:t>
                  </w:r>
                </w:p>
              </w:tc>
            </w:tr>
            <w:tr w:rsidR="00E45343" w:rsidRPr="00853ABA" w14:paraId="723B807A" w14:textId="77777777" w:rsidTr="004F152C">
              <w:trPr>
                <w:trHeight w:val="331"/>
              </w:trPr>
              <w:tc>
                <w:tcPr>
                  <w:tcW w:w="1875" w:type="dxa"/>
                </w:tcPr>
                <w:p w14:paraId="02DDEEB0" w14:textId="77777777" w:rsidR="00E45343" w:rsidRPr="00853ABA" w:rsidRDefault="00E45343" w:rsidP="004F152C">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Accepted:</w:t>
                  </w:r>
                </w:p>
              </w:tc>
              <w:tc>
                <w:tcPr>
                  <w:tcW w:w="2006" w:type="dxa"/>
                </w:tcPr>
                <w:p w14:paraId="171A97BA" w14:textId="77777777" w:rsidR="00E45343" w:rsidRPr="00853ABA" w:rsidRDefault="00E45343" w:rsidP="004F152C">
                  <w:pPr>
                    <w:spacing w:line="276" w:lineRule="auto"/>
                    <w:jc w:val="both"/>
                    <w:rPr>
                      <w:rFonts w:asciiTheme="majorBidi" w:hAnsiTheme="majorBidi" w:cstheme="majorBidi"/>
                      <w:sz w:val="22"/>
                      <w:szCs w:val="22"/>
                    </w:rPr>
                  </w:pPr>
                  <w:r>
                    <w:rPr>
                      <w:rFonts w:asciiTheme="majorBidi" w:hAnsiTheme="majorBidi" w:cstheme="majorBidi"/>
                      <w:sz w:val="22"/>
                      <w:szCs w:val="22"/>
                    </w:rPr>
                    <w:t>March</w:t>
                  </w:r>
                  <w:r w:rsidRPr="00853ABA">
                    <w:rPr>
                      <w:rFonts w:asciiTheme="majorBidi" w:hAnsiTheme="majorBidi" w:cstheme="majorBidi"/>
                      <w:sz w:val="22"/>
                      <w:szCs w:val="22"/>
                    </w:rPr>
                    <w:t xml:space="preserve"> </w:t>
                  </w:r>
                  <w:r>
                    <w:rPr>
                      <w:rFonts w:asciiTheme="majorBidi" w:hAnsiTheme="majorBidi" w:cstheme="majorBidi"/>
                      <w:sz w:val="22"/>
                      <w:szCs w:val="22"/>
                    </w:rPr>
                    <w:t>03</w:t>
                  </w:r>
                  <w:r w:rsidRPr="00853ABA">
                    <w:rPr>
                      <w:rFonts w:asciiTheme="majorBidi" w:hAnsiTheme="majorBidi" w:cstheme="majorBidi"/>
                      <w:sz w:val="22"/>
                      <w:szCs w:val="22"/>
                    </w:rPr>
                    <w:t>,</w:t>
                  </w:r>
                  <w:r>
                    <w:rPr>
                      <w:rFonts w:asciiTheme="majorBidi" w:hAnsiTheme="majorBidi" w:cstheme="majorBidi"/>
                      <w:sz w:val="22"/>
                      <w:szCs w:val="22"/>
                    </w:rPr>
                    <w:t xml:space="preserve"> </w:t>
                  </w:r>
                  <w:r w:rsidRPr="00853ABA">
                    <w:rPr>
                      <w:rFonts w:asciiTheme="majorBidi" w:hAnsiTheme="majorBidi" w:cstheme="majorBidi"/>
                      <w:sz w:val="22"/>
                      <w:szCs w:val="22"/>
                    </w:rPr>
                    <w:t>202</w:t>
                  </w:r>
                  <w:r>
                    <w:rPr>
                      <w:rFonts w:asciiTheme="majorBidi" w:hAnsiTheme="majorBidi" w:cstheme="majorBidi"/>
                      <w:sz w:val="22"/>
                      <w:szCs w:val="22"/>
                    </w:rPr>
                    <w:t>4</w:t>
                  </w:r>
                </w:p>
              </w:tc>
            </w:tr>
            <w:tr w:rsidR="00E45343" w:rsidRPr="00853ABA" w14:paraId="2CFCB019" w14:textId="77777777" w:rsidTr="004F152C">
              <w:trPr>
                <w:trHeight w:val="331"/>
              </w:trPr>
              <w:tc>
                <w:tcPr>
                  <w:tcW w:w="1875" w:type="dxa"/>
                </w:tcPr>
                <w:p w14:paraId="6FBCCB38" w14:textId="77777777" w:rsidR="00E45343" w:rsidRPr="00853ABA" w:rsidRDefault="00E45343" w:rsidP="004F152C">
                  <w:pPr>
                    <w:spacing w:line="276" w:lineRule="auto"/>
                    <w:jc w:val="both"/>
                    <w:rPr>
                      <w:rFonts w:asciiTheme="majorBidi" w:hAnsiTheme="majorBidi" w:cstheme="majorBidi"/>
                      <w:sz w:val="22"/>
                      <w:szCs w:val="22"/>
                    </w:rPr>
                  </w:pPr>
                  <w:r w:rsidRPr="00853ABA">
                    <w:rPr>
                      <w:rFonts w:asciiTheme="majorBidi" w:hAnsiTheme="majorBidi" w:cstheme="majorBidi"/>
                      <w:sz w:val="22"/>
                      <w:szCs w:val="22"/>
                    </w:rPr>
                    <w:t>Available Online:</w:t>
                  </w:r>
                </w:p>
              </w:tc>
              <w:tc>
                <w:tcPr>
                  <w:tcW w:w="2006" w:type="dxa"/>
                </w:tcPr>
                <w:p w14:paraId="38CD09C6" w14:textId="77777777" w:rsidR="00E45343" w:rsidRPr="00853ABA" w:rsidRDefault="00E45343" w:rsidP="004F152C">
                  <w:pPr>
                    <w:spacing w:line="276" w:lineRule="auto"/>
                    <w:jc w:val="both"/>
                    <w:rPr>
                      <w:rFonts w:asciiTheme="majorBidi" w:hAnsiTheme="majorBidi" w:cstheme="majorBidi"/>
                      <w:sz w:val="22"/>
                      <w:szCs w:val="22"/>
                    </w:rPr>
                  </w:pPr>
                  <w:r>
                    <w:rPr>
                      <w:rFonts w:asciiTheme="majorBidi" w:hAnsiTheme="majorBidi" w:cstheme="majorBidi"/>
                      <w:sz w:val="22"/>
                      <w:szCs w:val="22"/>
                    </w:rPr>
                    <w:t>June</w:t>
                  </w:r>
                  <w:r w:rsidRPr="00853ABA">
                    <w:rPr>
                      <w:rFonts w:asciiTheme="majorBidi" w:hAnsiTheme="majorBidi" w:cstheme="majorBidi"/>
                      <w:sz w:val="22"/>
                      <w:szCs w:val="22"/>
                    </w:rPr>
                    <w:t xml:space="preserve"> </w:t>
                  </w:r>
                  <w:r>
                    <w:rPr>
                      <w:rFonts w:asciiTheme="majorBidi" w:hAnsiTheme="majorBidi" w:cstheme="majorBidi"/>
                      <w:sz w:val="22"/>
                      <w:szCs w:val="22"/>
                    </w:rPr>
                    <w:t>30</w:t>
                  </w:r>
                  <w:r w:rsidRPr="00853ABA">
                    <w:rPr>
                      <w:rFonts w:asciiTheme="majorBidi" w:hAnsiTheme="majorBidi" w:cstheme="majorBidi"/>
                      <w:sz w:val="22"/>
                      <w:szCs w:val="22"/>
                    </w:rPr>
                    <w:t>,</w:t>
                  </w:r>
                  <w:r>
                    <w:rPr>
                      <w:rFonts w:asciiTheme="majorBidi" w:hAnsiTheme="majorBidi" w:cstheme="majorBidi"/>
                      <w:sz w:val="22"/>
                      <w:szCs w:val="22"/>
                    </w:rPr>
                    <w:t xml:space="preserve"> </w:t>
                  </w:r>
                  <w:r w:rsidRPr="00853ABA">
                    <w:rPr>
                      <w:rFonts w:asciiTheme="majorBidi" w:hAnsiTheme="majorBidi" w:cstheme="majorBidi"/>
                      <w:sz w:val="22"/>
                      <w:szCs w:val="22"/>
                    </w:rPr>
                    <w:t>202</w:t>
                  </w:r>
                  <w:r>
                    <w:rPr>
                      <w:rFonts w:asciiTheme="majorBidi" w:hAnsiTheme="majorBidi" w:cstheme="majorBidi"/>
                      <w:sz w:val="22"/>
                      <w:szCs w:val="22"/>
                    </w:rPr>
                    <w:t>4</w:t>
                  </w:r>
                </w:p>
              </w:tc>
            </w:tr>
          </w:tbl>
          <w:p w14:paraId="74FC6746" w14:textId="77777777" w:rsidR="00E45343" w:rsidRDefault="00E45343" w:rsidP="004F152C">
            <w:pPr>
              <w:pBdr>
                <w:bottom w:val="single" w:sz="6" w:space="1" w:color="auto"/>
              </w:pBdr>
              <w:spacing w:line="276" w:lineRule="auto"/>
              <w:rPr>
                <w:rFonts w:asciiTheme="majorBidi" w:hAnsiTheme="majorBidi" w:cstheme="majorBidi"/>
                <w:sz w:val="22"/>
                <w:szCs w:val="22"/>
              </w:rPr>
            </w:pPr>
          </w:p>
          <w:p w14:paraId="1212F17A" w14:textId="77777777" w:rsidR="00E45343" w:rsidRPr="00853ABA" w:rsidRDefault="00E45343" w:rsidP="004F152C">
            <w:pPr>
              <w:spacing w:line="276" w:lineRule="auto"/>
              <w:rPr>
                <w:rFonts w:asciiTheme="majorBidi" w:hAnsiTheme="majorBidi" w:cstheme="majorBidi"/>
                <w:sz w:val="12"/>
                <w:szCs w:val="12"/>
              </w:rPr>
            </w:pPr>
          </w:p>
          <w:p w14:paraId="7BC69156" w14:textId="77777777" w:rsidR="00E45343" w:rsidRPr="00794C06" w:rsidRDefault="00E45343" w:rsidP="004F152C">
            <w:pPr>
              <w:spacing w:line="276" w:lineRule="auto"/>
              <w:rPr>
                <w:rFonts w:asciiTheme="majorBidi" w:hAnsiTheme="majorBidi" w:cstheme="majorBidi"/>
                <w:b/>
                <w:bCs/>
                <w:sz w:val="22"/>
                <w:szCs w:val="22"/>
              </w:rPr>
            </w:pPr>
            <w:r w:rsidRPr="00794C06">
              <w:rPr>
                <w:rFonts w:asciiTheme="majorBidi" w:hAnsiTheme="majorBidi" w:cstheme="majorBidi"/>
                <w:b/>
                <w:bCs/>
                <w:sz w:val="22"/>
                <w:szCs w:val="22"/>
              </w:rPr>
              <w:t>Keywords:</w:t>
            </w:r>
          </w:p>
          <w:p w14:paraId="0BC27D0B" w14:textId="77777777" w:rsidR="00E45343" w:rsidRPr="00853ABA" w:rsidRDefault="00E45343" w:rsidP="004F152C">
            <w:pPr>
              <w:spacing w:line="276" w:lineRule="auto"/>
              <w:rPr>
                <w:rFonts w:asciiTheme="majorBidi" w:hAnsiTheme="majorBidi" w:cstheme="majorBidi"/>
                <w:sz w:val="22"/>
                <w:szCs w:val="22"/>
              </w:rPr>
            </w:pPr>
            <w:r w:rsidRPr="00794C06">
              <w:rPr>
                <w:rFonts w:ascii="Times New Roman" w:hAnsi="Times New Roman" w:cs="Times New Roman"/>
                <w:color w:val="000000"/>
                <w:sz w:val="18"/>
                <w:szCs w:val="18"/>
              </w:rPr>
              <w:t>keywords only 6 words or 6 phrase, Italic, 9pt, Times New Roman, each words separate with “,”.</w:t>
            </w:r>
          </w:p>
        </w:tc>
        <w:tc>
          <w:tcPr>
            <w:tcW w:w="6359" w:type="dxa"/>
          </w:tcPr>
          <w:p w14:paraId="3F43B895" w14:textId="77777777" w:rsidR="00E45343" w:rsidRPr="00A4410E" w:rsidRDefault="00E45343" w:rsidP="004F152C">
            <w:pPr>
              <w:spacing w:line="360" w:lineRule="auto"/>
              <w:jc w:val="both"/>
              <w:rPr>
                <w:rFonts w:asciiTheme="majorBidi" w:hAnsiTheme="majorBidi" w:cstheme="majorBidi"/>
                <w:iCs/>
                <w:sz w:val="21"/>
                <w:szCs w:val="21"/>
              </w:rPr>
            </w:pPr>
            <w:r w:rsidRPr="009359A8">
              <w:rPr>
                <w:rFonts w:asciiTheme="majorBidi" w:hAnsiTheme="majorBidi" w:cstheme="majorBidi"/>
                <w:sz w:val="20"/>
                <w:szCs w:val="20"/>
              </w:rPr>
              <w:t xml:space="preserve">Write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tc>
      </w:tr>
    </w:tbl>
    <w:p w14:paraId="7D92F110" w14:textId="77777777" w:rsidR="00E45343" w:rsidRDefault="00E45343">
      <w:pPr>
        <w:rPr>
          <w:rFonts w:ascii="Times New Roman" w:eastAsia="SimSun" w:hAnsi="Times New Roman" w:cs="Times New Roman"/>
          <w:kern w:val="0"/>
          <w:lang w:eastAsia="zh-CN"/>
          <w14:ligatures w14:val="none"/>
        </w:rPr>
      </w:pPr>
      <w:r>
        <w:rPr>
          <w:rFonts w:ascii="Times New Roman" w:eastAsia="SimSun" w:hAnsi="Times New Roman" w:cs="Times New Roman"/>
          <w:kern w:val="0"/>
          <w:lang w:eastAsia="zh-CN"/>
          <w14:ligatures w14:val="none"/>
        </w:rPr>
        <w:br w:type="page"/>
      </w:r>
    </w:p>
    <w:p w14:paraId="50AB14B3" w14:textId="29A21B97" w:rsidR="00E45343" w:rsidRPr="00C53060" w:rsidRDefault="00E45343" w:rsidP="00C53060">
      <w:pPr>
        <w:tabs>
          <w:tab w:val="left" w:pos="5865"/>
        </w:tabs>
        <w:spacing w:line="276" w:lineRule="auto"/>
        <w:jc w:val="both"/>
        <w:rPr>
          <w:rFonts w:asciiTheme="majorBidi" w:hAnsiTheme="majorBidi" w:cstheme="majorBidi"/>
          <w:b/>
          <w:bCs/>
          <w:sz w:val="20"/>
          <w:szCs w:val="20"/>
        </w:rPr>
        <w:sectPr w:rsidR="00E45343" w:rsidRPr="00C53060" w:rsidSect="00F81BA7">
          <w:headerReference w:type="default" r:id="rId10"/>
          <w:footerReference w:type="default" r:id="rId11"/>
          <w:type w:val="continuous"/>
          <w:pgSz w:w="11906" w:h="16838" w:code="9"/>
          <w:pgMar w:top="1530" w:right="1440" w:bottom="1440" w:left="1440" w:header="720" w:footer="295" w:gutter="0"/>
          <w:cols w:space="720"/>
          <w:docGrid w:linePitch="360"/>
        </w:sectPr>
      </w:pPr>
      <w:r w:rsidRPr="00C53060">
        <w:rPr>
          <w:rFonts w:asciiTheme="majorBidi" w:hAnsiTheme="majorBidi" w:cstheme="majorBidi"/>
          <w:b/>
          <w:bCs/>
          <w:sz w:val="20"/>
          <w:szCs w:val="20"/>
        </w:rPr>
        <w:lastRenderedPageBreak/>
        <w:t>INTRODUCTION</w:t>
      </w:r>
    </w:p>
    <w:p w14:paraId="4E45F80F"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Pr="007C1F3A">
        <w:rPr>
          <w:rFonts w:asciiTheme="majorBidi" w:hAnsiTheme="majorBidi" w:cstheme="majorBidi"/>
          <w:b/>
          <w:bCs/>
          <w:sz w:val="20"/>
          <w:szCs w:val="20"/>
        </w:rPr>
        <w:t>Introduction, Methods, Results and Discussion, Conclusion, Acknowledgments</w:t>
      </w:r>
      <w:r w:rsidRPr="009359A8">
        <w:rPr>
          <w:rFonts w:asciiTheme="majorBidi" w:hAnsiTheme="majorBidi" w:cstheme="majorBidi"/>
          <w:sz w:val="20"/>
          <w:szCs w:val="20"/>
        </w:rPr>
        <w:t xml:space="preserve"> (if any), and </w:t>
      </w:r>
      <w:r w:rsidRPr="007C1F3A">
        <w:rPr>
          <w:rFonts w:asciiTheme="majorBidi" w:hAnsiTheme="majorBidi" w:cstheme="majorBidi"/>
          <w:b/>
          <w:bCs/>
          <w:sz w:val="20"/>
          <w:szCs w:val="20"/>
        </w:rPr>
        <w:t>References</w:t>
      </w:r>
      <w:r w:rsidRPr="009359A8">
        <w:rPr>
          <w:rFonts w:asciiTheme="majorBidi" w:hAnsiTheme="majorBidi" w:cstheme="majorBidi"/>
          <w:sz w:val="20"/>
          <w:szCs w:val="20"/>
        </w:rPr>
        <w:t>. The Introduction section at least provides background or research rationale, problems and insights into problem solving plans, and the formulation of research objectives (along with expectations about the benefits of the research results). The Introduc</w:t>
      </w:r>
      <w:bookmarkStart w:id="0" w:name="_GoBack"/>
      <w:bookmarkEnd w:id="0"/>
      <w:r w:rsidRPr="009359A8">
        <w:rPr>
          <w:rFonts w:asciiTheme="majorBidi" w:hAnsiTheme="majorBidi" w:cstheme="majorBidi"/>
          <w:sz w:val="20"/>
          <w:szCs w:val="20"/>
        </w:rPr>
        <w:t xml:space="preserve">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14:paraId="6D4A39E7" w14:textId="5A8D1A95" w:rsidR="00E45343"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easiest way to write your paper to fit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14:paraId="539C46AE" w14:textId="335CE32C" w:rsidR="00E45343" w:rsidRPr="00C53060" w:rsidRDefault="00E45343" w:rsidP="00C53060">
      <w:pPr>
        <w:spacing w:line="360" w:lineRule="auto"/>
        <w:ind w:right="720" w:firstLine="720"/>
        <w:jc w:val="both"/>
        <w:rPr>
          <w:rFonts w:asciiTheme="majorBidi" w:hAnsiTheme="majorBidi" w:cstheme="majorBidi"/>
          <w:b/>
          <w:bCs/>
          <w:sz w:val="20"/>
          <w:szCs w:val="20"/>
        </w:rPr>
      </w:pPr>
      <w:r w:rsidRPr="00C53060">
        <w:rPr>
          <w:rFonts w:asciiTheme="majorBidi" w:hAnsiTheme="majorBidi" w:cstheme="majorBidi"/>
          <w:b/>
          <w:bCs/>
          <w:sz w:val="20"/>
          <w:szCs w:val="20"/>
        </w:rPr>
        <w:t>RESEARCH METHODS</w:t>
      </w:r>
    </w:p>
    <w:p w14:paraId="2D50737A"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14:paraId="026AE93D" w14:textId="454A8F28"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SECOND-LEVEL HEADING</w:t>
      </w:r>
    </w:p>
    <w:p w14:paraId="5A827B70"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14:paraId="5AC64CF5" w14:textId="33D41F8D"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THIRD-LEVEL HEADING</w:t>
      </w:r>
    </w:p>
    <w:p w14:paraId="0483389C"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14:paraId="391F77D6" w14:textId="12BF5A58" w:rsidR="00E45343" w:rsidRPr="009359A8" w:rsidRDefault="00E45343" w:rsidP="00C53060">
      <w:pPr>
        <w:spacing w:line="360" w:lineRule="auto"/>
        <w:ind w:right="720" w:firstLine="720"/>
        <w:jc w:val="both"/>
        <w:rPr>
          <w:rFonts w:asciiTheme="majorBidi" w:hAnsiTheme="majorBidi" w:cstheme="majorBidi"/>
          <w:b/>
          <w:bCs/>
          <w:sz w:val="20"/>
          <w:szCs w:val="20"/>
        </w:rPr>
      </w:pPr>
      <w:r w:rsidRPr="009359A8">
        <w:rPr>
          <w:rFonts w:asciiTheme="majorBidi" w:hAnsiTheme="majorBidi" w:cstheme="majorBidi"/>
          <w:b/>
          <w:bCs/>
          <w:sz w:val="20"/>
          <w:szCs w:val="20"/>
        </w:rPr>
        <w:t>RESULTS AND DISCUSSION</w:t>
      </w:r>
    </w:p>
    <w:p w14:paraId="07452B4E" w14:textId="77777777" w:rsidR="00E45343"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14:paraId="039B0BA8" w14:textId="44C1D384" w:rsidR="00E45343" w:rsidRPr="009359A8" w:rsidRDefault="00E45343" w:rsidP="00C53060">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CONCLUSIONS</w:t>
      </w:r>
    </w:p>
    <w:p w14:paraId="6E1AE7F9"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lastRenderedPageBreak/>
        <w:t>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 paragraph form if only 1 concluding statement or give the numbering if needed.</w:t>
      </w:r>
    </w:p>
    <w:p w14:paraId="1942214A"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14:paraId="1903C1AB"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14:paraId="40296FEC"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14:paraId="10B7906C" w14:textId="77777777" w:rsidR="00E45343" w:rsidRPr="009359A8" w:rsidRDefault="00E45343" w:rsidP="00C53060">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14:paraId="6D2C30FC"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14:paraId="536024C3"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14:paraId="2A6F385D"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07D2145E"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14:paraId="2163FFB1"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14:paraId="1454DCDB"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14:paraId="16A96FD7"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14:paraId="7D343A02"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57A253B0"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14:paraId="0971759C"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Part of the book</w:t>
      </w:r>
    </w:p>
    <w:p w14:paraId="60B9A003"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14:paraId="4C3C71B9"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45E3AFDB"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14:paraId="4ADE42BE"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14:paraId="4BB3593A"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lastRenderedPageBreak/>
        <w:t>[4] World Bank, Information and Communication Technologies: A World Bank group strategy. Washington, DC: World Bank, 2002.</w:t>
      </w:r>
    </w:p>
    <w:p w14:paraId="3A72D69E"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14:paraId="62A04F5A"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14:paraId="3B111560"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14:paraId="196DCA03"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23EB892B" w14:textId="77777777" w:rsidR="00E45343"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14:paraId="1DF9F351" w14:textId="77777777" w:rsidR="00E45343" w:rsidRPr="009359A8" w:rsidRDefault="00E45343" w:rsidP="00E45343">
      <w:pPr>
        <w:spacing w:line="360" w:lineRule="auto"/>
        <w:ind w:left="720" w:right="720"/>
        <w:jc w:val="both"/>
        <w:rPr>
          <w:rFonts w:asciiTheme="majorBidi" w:hAnsiTheme="majorBidi" w:cstheme="majorBidi"/>
          <w:sz w:val="20"/>
          <w:szCs w:val="20"/>
        </w:rPr>
      </w:pPr>
    </w:p>
    <w:p w14:paraId="18F822D9"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Unpublish Conference articles in Proceedings</w:t>
      </w:r>
    </w:p>
    <w:p w14:paraId="025DB00F"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14:paraId="5F37DF07"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14:paraId="7D73F67E"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14:paraId="64C446A4"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Ex.:</w:t>
      </w:r>
    </w:p>
    <w:p w14:paraId="58D6FFFB"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14:paraId="4B272A6E"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14:paraId="3893AD88" w14:textId="77777777" w:rsidR="00E45343" w:rsidRPr="009359A8" w:rsidRDefault="00E45343" w:rsidP="00E45343">
      <w:pPr>
        <w:spacing w:line="360" w:lineRule="auto"/>
        <w:ind w:left="720" w:right="720"/>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14:paraId="1474FFA5"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14:paraId="67800A1F" w14:textId="77777777" w:rsidR="00E45343" w:rsidRPr="009359A8" w:rsidRDefault="00E45343" w:rsidP="00E45343">
      <w:pPr>
        <w:spacing w:line="360" w:lineRule="auto"/>
        <w:ind w:left="720" w:right="720"/>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14:paraId="1A757E68" w14:textId="36113568" w:rsidR="00BE21A8" w:rsidRPr="00077972" w:rsidRDefault="00E45343" w:rsidP="00E45343">
      <w:pPr>
        <w:pStyle w:val="ListParagraph"/>
        <w:numPr>
          <w:ilvl w:val="0"/>
          <w:numId w:val="14"/>
        </w:numPr>
        <w:spacing w:after="0" w:line="360" w:lineRule="auto"/>
        <w:jc w:val="both"/>
        <w:rPr>
          <w:rFonts w:asciiTheme="majorBidi" w:eastAsia="Times New Roman" w:hAnsiTheme="majorBidi" w:cstheme="majorBidi"/>
          <w:i/>
          <w:iCs/>
          <w:sz w:val="22"/>
          <w:szCs w:val="22"/>
        </w:rPr>
      </w:pPr>
      <w:r w:rsidRPr="009359A8">
        <w:rPr>
          <w:rFonts w:asciiTheme="majorBidi" w:hAnsiTheme="majorBidi"/>
          <w:sz w:val="20"/>
          <w:szCs w:val="20"/>
        </w:rPr>
        <w:t xml:space="preserve">[42] F. </w:t>
      </w:r>
      <w:proofErr w:type="spellStart"/>
      <w:r w:rsidRPr="009359A8">
        <w:rPr>
          <w:rFonts w:asciiTheme="majorBidi" w:hAnsiTheme="majorBidi"/>
          <w:sz w:val="20"/>
          <w:szCs w:val="20"/>
        </w:rPr>
        <w:t>Sudweeks</w:t>
      </w:r>
      <w:proofErr w:type="spellEnd"/>
      <w:r w:rsidRPr="009359A8">
        <w:rPr>
          <w:rFonts w:asciiTheme="majorBidi" w:hAnsiTheme="majorBidi"/>
          <w:sz w:val="20"/>
          <w:szCs w:val="20"/>
        </w:rPr>
        <w:t>, Development and Leadership in Computer-Mediated Collaborative Groups. PhD [Dissertation]. Murdoch, WA: Murdoch Univ., 2007. [Online]. Available: Australasian Digital Theses Program.</w:t>
      </w:r>
    </w:p>
    <w:p w14:paraId="357C99A1" w14:textId="77777777" w:rsidR="00A65B87" w:rsidRPr="002C4E3B" w:rsidRDefault="00A65B87" w:rsidP="00F00995">
      <w:pPr>
        <w:spacing w:line="276" w:lineRule="auto"/>
        <w:jc w:val="both"/>
        <w:rPr>
          <w:rFonts w:ascii="Times New Roman" w:eastAsia="SimSun" w:hAnsi="Times New Roman" w:cs="Times New Roman"/>
          <w:kern w:val="0"/>
          <w:sz w:val="22"/>
          <w:szCs w:val="22"/>
          <w:lang w:eastAsia="zh-CN"/>
          <w14:ligatures w14:val="none"/>
        </w:rPr>
      </w:pPr>
    </w:p>
    <w:sectPr w:rsidR="00A65B87" w:rsidRPr="002C4E3B" w:rsidSect="00BA4F84">
      <w:headerReference w:type="default" r:id="rId12"/>
      <w:footerReference w:type="default" r:id="rId13"/>
      <w:type w:val="continuous"/>
      <w:pgSz w:w="11906" w:h="16838"/>
      <w:pgMar w:top="720" w:right="720" w:bottom="720" w:left="72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E302F" w14:textId="77777777" w:rsidR="00753923" w:rsidRDefault="00753923" w:rsidP="003257C6">
      <w:pPr>
        <w:spacing w:after="0" w:line="240" w:lineRule="auto"/>
      </w:pPr>
      <w:r>
        <w:separator/>
      </w:r>
    </w:p>
  </w:endnote>
  <w:endnote w:type="continuationSeparator" w:id="0">
    <w:p w14:paraId="2345A6FF" w14:textId="77777777" w:rsidR="00753923" w:rsidRDefault="00753923" w:rsidP="0032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027274"/>
      <w:docPartObj>
        <w:docPartGallery w:val="Page Numbers (Bottom of Page)"/>
        <w:docPartUnique/>
      </w:docPartObj>
    </w:sdtPr>
    <w:sdtEndPr>
      <w:rPr>
        <w:color w:val="7F7F7F" w:themeColor="background1" w:themeShade="7F"/>
        <w:spacing w:val="60"/>
      </w:rPr>
    </w:sdtEndPr>
    <w:sdtContent>
      <w:p w14:paraId="549022B7" w14:textId="31445DFF" w:rsidR="00E45343" w:rsidRDefault="00E453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060">
          <w:rPr>
            <w:noProof/>
          </w:rPr>
          <w:t>2</w:t>
        </w:r>
        <w:r>
          <w:rPr>
            <w:noProof/>
          </w:rPr>
          <w:fldChar w:fldCharType="end"/>
        </w:r>
        <w:r>
          <w:t xml:space="preserve"> | </w:t>
        </w:r>
        <w:r>
          <w:rPr>
            <w:color w:val="7F7F7F" w:themeColor="background1" w:themeShade="7F"/>
            <w:spacing w:val="60"/>
          </w:rPr>
          <w:t>Page</w:t>
        </w:r>
      </w:p>
    </w:sdtContent>
  </w:sdt>
  <w:p w14:paraId="2559A40A" w14:textId="77777777" w:rsidR="00E45343" w:rsidRDefault="00E45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040784"/>
      <w:docPartObj>
        <w:docPartGallery w:val="Page Numbers (Bottom of Page)"/>
        <w:docPartUnique/>
      </w:docPartObj>
    </w:sdtPr>
    <w:sdtEndPr>
      <w:rPr>
        <w:color w:val="7F7F7F" w:themeColor="background1" w:themeShade="7F"/>
        <w:spacing w:val="60"/>
      </w:rPr>
    </w:sdtEndPr>
    <w:sdtContent>
      <w:p w14:paraId="42DB6333" w14:textId="061E75A5" w:rsidR="00E45343" w:rsidRDefault="00E45343" w:rsidP="00E45343">
        <w:pPr>
          <w:pStyle w:val="Footer"/>
          <w:pBdr>
            <w:top w:val="single" w:sz="4" w:space="1" w:color="D9D9D9" w:themeColor="background1" w:themeShade="D9"/>
          </w:pBdr>
          <w:jc w:val="right"/>
        </w:pPr>
        <w:r>
          <w:t xml:space="preserve">3 | </w:t>
        </w:r>
        <w:r>
          <w:rPr>
            <w:color w:val="7F7F7F" w:themeColor="background1" w:themeShade="7F"/>
            <w:spacing w:val="60"/>
          </w:rPr>
          <w:t>Page</w:t>
        </w:r>
      </w:p>
    </w:sdtContent>
  </w:sdt>
  <w:p w14:paraId="6F2E5C3E" w14:textId="77777777" w:rsidR="000C7BD4" w:rsidRDefault="000C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2DEC" w14:textId="77777777" w:rsidR="00753923" w:rsidRDefault="00753923" w:rsidP="003257C6">
      <w:pPr>
        <w:spacing w:after="0" w:line="240" w:lineRule="auto"/>
      </w:pPr>
      <w:r>
        <w:separator/>
      </w:r>
    </w:p>
  </w:footnote>
  <w:footnote w:type="continuationSeparator" w:id="0">
    <w:p w14:paraId="0A0E0D16" w14:textId="77777777" w:rsidR="00753923" w:rsidRDefault="00753923" w:rsidP="0032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95"/>
    </w:tblGrid>
    <w:tr w:rsidR="00E45343" w14:paraId="4496180F" w14:textId="77777777" w:rsidTr="001154E1">
      <w:trPr>
        <w:trHeight w:val="452"/>
      </w:trPr>
      <w:tc>
        <w:tcPr>
          <w:tcW w:w="5228" w:type="dxa"/>
        </w:tcPr>
        <w:p w14:paraId="4D3AB112" w14:textId="77777777" w:rsidR="00E45343" w:rsidRDefault="00E45343" w:rsidP="00F81BA7">
          <w:pPr>
            <w:pStyle w:val="Header"/>
          </w:pPr>
          <w:r w:rsidRPr="00FF3A47">
            <w:t>Advances in Bio Sciences Research</w:t>
          </w:r>
        </w:p>
      </w:tc>
      <w:tc>
        <w:tcPr>
          <w:tcW w:w="5228" w:type="dxa"/>
        </w:tcPr>
        <w:p w14:paraId="5FA7D4A8" w14:textId="612C1105" w:rsidR="00E45343" w:rsidRDefault="00E45343" w:rsidP="00F81BA7">
          <w:pPr>
            <w:pStyle w:val="Header"/>
            <w:jc w:val="right"/>
          </w:pPr>
          <w:r>
            <w:t xml:space="preserve">Volume </w:t>
          </w:r>
          <w:r w:rsidR="00864D4A">
            <w:t>2</w:t>
          </w:r>
          <w:r>
            <w:t>, Number 1, 202</w:t>
          </w:r>
          <w:r w:rsidR="00864D4A">
            <w:t>5</w:t>
          </w:r>
        </w:p>
      </w:tc>
    </w:tr>
  </w:tbl>
  <w:p w14:paraId="4D25C7EC" w14:textId="77777777" w:rsidR="00E45343" w:rsidRDefault="00E45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F37E1" w:rsidRPr="00237E38" w14:paraId="471A94FF" w14:textId="77777777" w:rsidTr="003F37E1">
      <w:trPr>
        <w:trHeight w:val="452"/>
      </w:trPr>
      <w:tc>
        <w:tcPr>
          <w:tcW w:w="5228" w:type="dxa"/>
        </w:tcPr>
        <w:p w14:paraId="559FBA86" w14:textId="0CB0F1A6" w:rsidR="003F37E1" w:rsidRPr="00237E38" w:rsidRDefault="00237E38" w:rsidP="00237E38">
          <w:pPr>
            <w:pStyle w:val="Header"/>
          </w:pPr>
          <w:r w:rsidRPr="00237E38">
            <w:t>Journal of Biological and Life Sciences</w:t>
          </w:r>
        </w:p>
      </w:tc>
      <w:tc>
        <w:tcPr>
          <w:tcW w:w="5228" w:type="dxa"/>
        </w:tcPr>
        <w:p w14:paraId="6BC386E3" w14:textId="37CE31CB" w:rsidR="003F37E1" w:rsidRPr="00237E38" w:rsidRDefault="00D4122C" w:rsidP="003F37E1">
          <w:pPr>
            <w:pStyle w:val="Header"/>
            <w:jc w:val="right"/>
          </w:pPr>
          <w:r w:rsidRPr="00237E38">
            <w:t>Volume 1, Number 1, 2024</w:t>
          </w:r>
        </w:p>
      </w:tc>
    </w:tr>
  </w:tbl>
  <w:p w14:paraId="1D75362B" w14:textId="5C207790" w:rsidR="00FF3A47" w:rsidRPr="00237E38" w:rsidRDefault="00FF3A47" w:rsidP="003F3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4941C0"/>
    <w:multiLevelType w:val="singleLevel"/>
    <w:tmpl w:val="C9EAC9AA"/>
    <w:lvl w:ilvl="0">
      <w:start w:val="1"/>
      <w:numFmt w:val="decimal"/>
      <w:lvlText w:val="%1."/>
      <w:lvlJc w:val="left"/>
      <w:pPr>
        <w:tabs>
          <w:tab w:val="left" w:pos="425"/>
        </w:tabs>
        <w:ind w:left="425" w:hanging="425"/>
      </w:pPr>
      <w:rPr>
        <w:rFonts w:hint="default"/>
        <w:b/>
        <w:bCs/>
      </w:rPr>
    </w:lvl>
  </w:abstractNum>
  <w:abstractNum w:abstractNumId="1" w15:restartNumberingAfterBreak="0">
    <w:nsid w:val="052780EC"/>
    <w:multiLevelType w:val="multilevel"/>
    <w:tmpl w:val="052780E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0E272873"/>
    <w:multiLevelType w:val="hybridMultilevel"/>
    <w:tmpl w:val="18C80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6C794E"/>
    <w:multiLevelType w:val="hybridMultilevel"/>
    <w:tmpl w:val="D460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83B1C"/>
    <w:multiLevelType w:val="hybridMultilevel"/>
    <w:tmpl w:val="E0DE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E320A"/>
    <w:multiLevelType w:val="hybridMultilevel"/>
    <w:tmpl w:val="DC60D9A6"/>
    <w:lvl w:ilvl="0" w:tplc="68AAD4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CA98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C19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4D91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A2BA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28A4A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EAFD4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20F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76ED9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083A23"/>
    <w:multiLevelType w:val="hybridMultilevel"/>
    <w:tmpl w:val="4526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90500"/>
    <w:multiLevelType w:val="hybridMultilevel"/>
    <w:tmpl w:val="FE00F23E"/>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EED6DAC"/>
    <w:multiLevelType w:val="multilevel"/>
    <w:tmpl w:val="802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76769"/>
    <w:multiLevelType w:val="hybridMultilevel"/>
    <w:tmpl w:val="D9144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B788C"/>
    <w:multiLevelType w:val="hybridMultilevel"/>
    <w:tmpl w:val="CD888E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7322D5E"/>
    <w:multiLevelType w:val="multilevel"/>
    <w:tmpl w:val="3C6A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10"/>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2"/>
  </w:num>
  <w:num w:numId="11">
    <w:abstractNumId w:val="4"/>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16"/>
    <w:rsid w:val="0000557C"/>
    <w:rsid w:val="00017D6A"/>
    <w:rsid w:val="00023813"/>
    <w:rsid w:val="00027DD9"/>
    <w:rsid w:val="00033E0C"/>
    <w:rsid w:val="00037FAF"/>
    <w:rsid w:val="00046705"/>
    <w:rsid w:val="000567A3"/>
    <w:rsid w:val="000575A0"/>
    <w:rsid w:val="00064476"/>
    <w:rsid w:val="00066A1E"/>
    <w:rsid w:val="0007551D"/>
    <w:rsid w:val="00077972"/>
    <w:rsid w:val="00080524"/>
    <w:rsid w:val="00082012"/>
    <w:rsid w:val="0008238C"/>
    <w:rsid w:val="000847EF"/>
    <w:rsid w:val="00085CC5"/>
    <w:rsid w:val="000A2E8E"/>
    <w:rsid w:val="000A6801"/>
    <w:rsid w:val="000B24EE"/>
    <w:rsid w:val="000B52A3"/>
    <w:rsid w:val="000C1060"/>
    <w:rsid w:val="000C57AA"/>
    <w:rsid w:val="000C7BD4"/>
    <w:rsid w:val="000D581F"/>
    <w:rsid w:val="000D737E"/>
    <w:rsid w:val="000E3B98"/>
    <w:rsid w:val="000E7EE6"/>
    <w:rsid w:val="000F47A7"/>
    <w:rsid w:val="000F58AB"/>
    <w:rsid w:val="000F5D92"/>
    <w:rsid w:val="00110B4C"/>
    <w:rsid w:val="00115B31"/>
    <w:rsid w:val="00117386"/>
    <w:rsid w:val="00117B53"/>
    <w:rsid w:val="00120B5B"/>
    <w:rsid w:val="001270E0"/>
    <w:rsid w:val="00133A75"/>
    <w:rsid w:val="00154A98"/>
    <w:rsid w:val="00154D16"/>
    <w:rsid w:val="00155BF5"/>
    <w:rsid w:val="00156300"/>
    <w:rsid w:val="00160514"/>
    <w:rsid w:val="001640B5"/>
    <w:rsid w:val="001751CE"/>
    <w:rsid w:val="001769F1"/>
    <w:rsid w:val="0018105E"/>
    <w:rsid w:val="00183CFD"/>
    <w:rsid w:val="00184B71"/>
    <w:rsid w:val="00190B3D"/>
    <w:rsid w:val="001A0641"/>
    <w:rsid w:val="001A157E"/>
    <w:rsid w:val="001A2AF8"/>
    <w:rsid w:val="001C28D7"/>
    <w:rsid w:val="001C4967"/>
    <w:rsid w:val="001E4BE9"/>
    <w:rsid w:val="001E5210"/>
    <w:rsid w:val="002005CD"/>
    <w:rsid w:val="00203DA4"/>
    <w:rsid w:val="00203EB4"/>
    <w:rsid w:val="00210CDC"/>
    <w:rsid w:val="00212143"/>
    <w:rsid w:val="002134FB"/>
    <w:rsid w:val="00216154"/>
    <w:rsid w:val="00216332"/>
    <w:rsid w:val="00232552"/>
    <w:rsid w:val="00233401"/>
    <w:rsid w:val="0023377F"/>
    <w:rsid w:val="00237E38"/>
    <w:rsid w:val="00243684"/>
    <w:rsid w:val="00244A26"/>
    <w:rsid w:val="002754D2"/>
    <w:rsid w:val="00285F78"/>
    <w:rsid w:val="002A1E85"/>
    <w:rsid w:val="002B42B5"/>
    <w:rsid w:val="002B7C8D"/>
    <w:rsid w:val="002C0E8A"/>
    <w:rsid w:val="002C2935"/>
    <w:rsid w:val="002C4E3B"/>
    <w:rsid w:val="002F2983"/>
    <w:rsid w:val="00304D65"/>
    <w:rsid w:val="003238B4"/>
    <w:rsid w:val="003257C6"/>
    <w:rsid w:val="0033238C"/>
    <w:rsid w:val="003432D9"/>
    <w:rsid w:val="00350BCB"/>
    <w:rsid w:val="003612CB"/>
    <w:rsid w:val="003617DE"/>
    <w:rsid w:val="003622BF"/>
    <w:rsid w:val="0037070A"/>
    <w:rsid w:val="00385DBC"/>
    <w:rsid w:val="00397BF8"/>
    <w:rsid w:val="003B03A4"/>
    <w:rsid w:val="003B685B"/>
    <w:rsid w:val="003B73CD"/>
    <w:rsid w:val="003C017A"/>
    <w:rsid w:val="003E5C16"/>
    <w:rsid w:val="003F37E1"/>
    <w:rsid w:val="004045F5"/>
    <w:rsid w:val="00411431"/>
    <w:rsid w:val="00412A2E"/>
    <w:rsid w:val="0041675C"/>
    <w:rsid w:val="00435E03"/>
    <w:rsid w:val="0044458E"/>
    <w:rsid w:val="00451041"/>
    <w:rsid w:val="004519D2"/>
    <w:rsid w:val="00467E6A"/>
    <w:rsid w:val="004708C5"/>
    <w:rsid w:val="00475422"/>
    <w:rsid w:val="00481524"/>
    <w:rsid w:val="00482622"/>
    <w:rsid w:val="0048399D"/>
    <w:rsid w:val="0048584A"/>
    <w:rsid w:val="004970E9"/>
    <w:rsid w:val="004A67CC"/>
    <w:rsid w:val="004B7E0C"/>
    <w:rsid w:val="004C1F6F"/>
    <w:rsid w:val="004C7321"/>
    <w:rsid w:val="004D2EA6"/>
    <w:rsid w:val="004E0FA0"/>
    <w:rsid w:val="004E5E2B"/>
    <w:rsid w:val="004E6D11"/>
    <w:rsid w:val="004F1943"/>
    <w:rsid w:val="004F6AFE"/>
    <w:rsid w:val="004F7678"/>
    <w:rsid w:val="005059E6"/>
    <w:rsid w:val="00513010"/>
    <w:rsid w:val="00520B27"/>
    <w:rsid w:val="00521AB5"/>
    <w:rsid w:val="00522D1F"/>
    <w:rsid w:val="005410E6"/>
    <w:rsid w:val="00545C0D"/>
    <w:rsid w:val="0055667F"/>
    <w:rsid w:val="005567FE"/>
    <w:rsid w:val="0056608C"/>
    <w:rsid w:val="00593A5D"/>
    <w:rsid w:val="00595E45"/>
    <w:rsid w:val="005A5ABC"/>
    <w:rsid w:val="005C1582"/>
    <w:rsid w:val="005C4F1E"/>
    <w:rsid w:val="005E30F2"/>
    <w:rsid w:val="005E47BF"/>
    <w:rsid w:val="005F4936"/>
    <w:rsid w:val="005F4D90"/>
    <w:rsid w:val="005F65E5"/>
    <w:rsid w:val="006014C6"/>
    <w:rsid w:val="00602305"/>
    <w:rsid w:val="00631CCB"/>
    <w:rsid w:val="00637985"/>
    <w:rsid w:val="006475A4"/>
    <w:rsid w:val="006522A4"/>
    <w:rsid w:val="00684B2F"/>
    <w:rsid w:val="00693B31"/>
    <w:rsid w:val="006A360C"/>
    <w:rsid w:val="006B1825"/>
    <w:rsid w:val="006C4866"/>
    <w:rsid w:val="006D1546"/>
    <w:rsid w:val="006D460A"/>
    <w:rsid w:val="006D5A9C"/>
    <w:rsid w:val="00711371"/>
    <w:rsid w:val="00712A41"/>
    <w:rsid w:val="00717604"/>
    <w:rsid w:val="007256C8"/>
    <w:rsid w:val="00727ED5"/>
    <w:rsid w:val="007367C7"/>
    <w:rsid w:val="00740AA4"/>
    <w:rsid w:val="00743C02"/>
    <w:rsid w:val="00746A6D"/>
    <w:rsid w:val="007506F1"/>
    <w:rsid w:val="00753923"/>
    <w:rsid w:val="00773986"/>
    <w:rsid w:val="00790870"/>
    <w:rsid w:val="007A1440"/>
    <w:rsid w:val="007B57DE"/>
    <w:rsid w:val="007C4169"/>
    <w:rsid w:val="007C6D86"/>
    <w:rsid w:val="007E1F17"/>
    <w:rsid w:val="007F3405"/>
    <w:rsid w:val="00812408"/>
    <w:rsid w:val="00822CA7"/>
    <w:rsid w:val="00831DED"/>
    <w:rsid w:val="008325B9"/>
    <w:rsid w:val="008406C6"/>
    <w:rsid w:val="00853ABA"/>
    <w:rsid w:val="0086207C"/>
    <w:rsid w:val="00864D4A"/>
    <w:rsid w:val="00867E41"/>
    <w:rsid w:val="00876BEB"/>
    <w:rsid w:val="00880A52"/>
    <w:rsid w:val="008826A0"/>
    <w:rsid w:val="00884236"/>
    <w:rsid w:val="00886858"/>
    <w:rsid w:val="00887D59"/>
    <w:rsid w:val="00890421"/>
    <w:rsid w:val="00895030"/>
    <w:rsid w:val="008A5841"/>
    <w:rsid w:val="008B2DB6"/>
    <w:rsid w:val="008C24E3"/>
    <w:rsid w:val="008C311F"/>
    <w:rsid w:val="008C3E35"/>
    <w:rsid w:val="008C58EA"/>
    <w:rsid w:val="008C5B2F"/>
    <w:rsid w:val="008D1917"/>
    <w:rsid w:val="008D44C6"/>
    <w:rsid w:val="008D6532"/>
    <w:rsid w:val="00914575"/>
    <w:rsid w:val="00921853"/>
    <w:rsid w:val="0092649C"/>
    <w:rsid w:val="00934033"/>
    <w:rsid w:val="00944877"/>
    <w:rsid w:val="009507F1"/>
    <w:rsid w:val="00964296"/>
    <w:rsid w:val="009821CF"/>
    <w:rsid w:val="009847AD"/>
    <w:rsid w:val="009A6C60"/>
    <w:rsid w:val="009D2080"/>
    <w:rsid w:val="009E26AE"/>
    <w:rsid w:val="009F12CE"/>
    <w:rsid w:val="00A0280D"/>
    <w:rsid w:val="00A0534B"/>
    <w:rsid w:val="00A17425"/>
    <w:rsid w:val="00A2095A"/>
    <w:rsid w:val="00A24E79"/>
    <w:rsid w:val="00A260E1"/>
    <w:rsid w:val="00A4410E"/>
    <w:rsid w:val="00A4502C"/>
    <w:rsid w:val="00A54321"/>
    <w:rsid w:val="00A602F8"/>
    <w:rsid w:val="00A65B87"/>
    <w:rsid w:val="00A7176C"/>
    <w:rsid w:val="00A81E8D"/>
    <w:rsid w:val="00A92BAC"/>
    <w:rsid w:val="00AB0858"/>
    <w:rsid w:val="00AB4DE6"/>
    <w:rsid w:val="00AE4CFA"/>
    <w:rsid w:val="00AF0B4E"/>
    <w:rsid w:val="00AF34FE"/>
    <w:rsid w:val="00AF4DC7"/>
    <w:rsid w:val="00B34E15"/>
    <w:rsid w:val="00B45815"/>
    <w:rsid w:val="00B53D62"/>
    <w:rsid w:val="00B55C16"/>
    <w:rsid w:val="00B64B7B"/>
    <w:rsid w:val="00B66AD2"/>
    <w:rsid w:val="00B72591"/>
    <w:rsid w:val="00B74ED1"/>
    <w:rsid w:val="00B9488B"/>
    <w:rsid w:val="00BA4F84"/>
    <w:rsid w:val="00BA5E6C"/>
    <w:rsid w:val="00BB62FC"/>
    <w:rsid w:val="00BC12A5"/>
    <w:rsid w:val="00BC2FC8"/>
    <w:rsid w:val="00BD058F"/>
    <w:rsid w:val="00BD1DDC"/>
    <w:rsid w:val="00BD38C8"/>
    <w:rsid w:val="00BE1D0F"/>
    <w:rsid w:val="00BE21A8"/>
    <w:rsid w:val="00C1100E"/>
    <w:rsid w:val="00C16EF3"/>
    <w:rsid w:val="00C26BED"/>
    <w:rsid w:val="00C401F8"/>
    <w:rsid w:val="00C51DA0"/>
    <w:rsid w:val="00C52569"/>
    <w:rsid w:val="00C53060"/>
    <w:rsid w:val="00C54C79"/>
    <w:rsid w:val="00C6034B"/>
    <w:rsid w:val="00C62D9B"/>
    <w:rsid w:val="00C7489F"/>
    <w:rsid w:val="00C75BB2"/>
    <w:rsid w:val="00C82980"/>
    <w:rsid w:val="00C87477"/>
    <w:rsid w:val="00CB0F80"/>
    <w:rsid w:val="00CB42F2"/>
    <w:rsid w:val="00CC0BE8"/>
    <w:rsid w:val="00CC3E99"/>
    <w:rsid w:val="00CC6224"/>
    <w:rsid w:val="00CD5F4B"/>
    <w:rsid w:val="00CE13B8"/>
    <w:rsid w:val="00CF5B23"/>
    <w:rsid w:val="00D037DC"/>
    <w:rsid w:val="00D05736"/>
    <w:rsid w:val="00D05A60"/>
    <w:rsid w:val="00D075B4"/>
    <w:rsid w:val="00D11379"/>
    <w:rsid w:val="00D35B26"/>
    <w:rsid w:val="00D374B0"/>
    <w:rsid w:val="00D4122C"/>
    <w:rsid w:val="00D45D7D"/>
    <w:rsid w:val="00D514CB"/>
    <w:rsid w:val="00D55944"/>
    <w:rsid w:val="00D5771D"/>
    <w:rsid w:val="00D6064F"/>
    <w:rsid w:val="00D633B8"/>
    <w:rsid w:val="00D6383C"/>
    <w:rsid w:val="00D7363C"/>
    <w:rsid w:val="00DC6280"/>
    <w:rsid w:val="00DD55CF"/>
    <w:rsid w:val="00DE036C"/>
    <w:rsid w:val="00DE03FD"/>
    <w:rsid w:val="00E16153"/>
    <w:rsid w:val="00E24611"/>
    <w:rsid w:val="00E26A83"/>
    <w:rsid w:val="00E45343"/>
    <w:rsid w:val="00E45494"/>
    <w:rsid w:val="00E55E65"/>
    <w:rsid w:val="00E7251B"/>
    <w:rsid w:val="00E748EE"/>
    <w:rsid w:val="00E77359"/>
    <w:rsid w:val="00EA4A0E"/>
    <w:rsid w:val="00EA57BD"/>
    <w:rsid w:val="00EB35E0"/>
    <w:rsid w:val="00EB5EA8"/>
    <w:rsid w:val="00EC0180"/>
    <w:rsid w:val="00ED070F"/>
    <w:rsid w:val="00ED0ED6"/>
    <w:rsid w:val="00ED2E12"/>
    <w:rsid w:val="00ED5D50"/>
    <w:rsid w:val="00EF62BE"/>
    <w:rsid w:val="00EF7512"/>
    <w:rsid w:val="00F00995"/>
    <w:rsid w:val="00F0584C"/>
    <w:rsid w:val="00F079F1"/>
    <w:rsid w:val="00F52810"/>
    <w:rsid w:val="00F532AF"/>
    <w:rsid w:val="00F6143D"/>
    <w:rsid w:val="00F70788"/>
    <w:rsid w:val="00F8264E"/>
    <w:rsid w:val="00F84947"/>
    <w:rsid w:val="00F91394"/>
    <w:rsid w:val="00F92B49"/>
    <w:rsid w:val="00FB099D"/>
    <w:rsid w:val="00FE0585"/>
    <w:rsid w:val="00FE206F"/>
    <w:rsid w:val="00FE3EB8"/>
    <w:rsid w:val="00FF2E06"/>
    <w:rsid w:val="00FF3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18CE"/>
  <w15:chartTrackingRefBased/>
  <w15:docId w15:val="{DEF306E4-343C-42F8-8F25-413D17A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E5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E5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C16"/>
    <w:rPr>
      <w:rFonts w:eastAsiaTheme="majorEastAsia" w:cstheme="majorBidi"/>
      <w:color w:val="272727" w:themeColor="text1" w:themeTint="D8"/>
    </w:rPr>
  </w:style>
  <w:style w:type="paragraph" w:styleId="Title">
    <w:name w:val="Title"/>
    <w:basedOn w:val="Normal"/>
    <w:next w:val="Normal"/>
    <w:link w:val="TitleChar"/>
    <w:uiPriority w:val="10"/>
    <w:qFormat/>
    <w:rsid w:val="003E5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C16"/>
    <w:pPr>
      <w:spacing w:before="160"/>
      <w:jc w:val="center"/>
    </w:pPr>
    <w:rPr>
      <w:i/>
      <w:iCs/>
      <w:color w:val="404040" w:themeColor="text1" w:themeTint="BF"/>
    </w:rPr>
  </w:style>
  <w:style w:type="character" w:customStyle="1" w:styleId="QuoteChar">
    <w:name w:val="Quote Char"/>
    <w:basedOn w:val="DefaultParagraphFont"/>
    <w:link w:val="Quote"/>
    <w:uiPriority w:val="29"/>
    <w:rsid w:val="003E5C16"/>
    <w:rPr>
      <w:i/>
      <w:iCs/>
      <w:color w:val="404040" w:themeColor="text1" w:themeTint="BF"/>
    </w:rPr>
  </w:style>
  <w:style w:type="paragraph" w:styleId="ListParagraph">
    <w:name w:val="List Paragraph"/>
    <w:basedOn w:val="Normal"/>
    <w:uiPriority w:val="34"/>
    <w:qFormat/>
    <w:rsid w:val="003E5C16"/>
    <w:pPr>
      <w:ind w:left="720"/>
      <w:contextualSpacing/>
    </w:pPr>
  </w:style>
  <w:style w:type="character" w:styleId="IntenseEmphasis">
    <w:name w:val="Intense Emphasis"/>
    <w:basedOn w:val="DefaultParagraphFont"/>
    <w:uiPriority w:val="21"/>
    <w:qFormat/>
    <w:rsid w:val="003E5C16"/>
    <w:rPr>
      <w:i/>
      <w:iCs/>
      <w:color w:val="0F4761" w:themeColor="accent1" w:themeShade="BF"/>
    </w:rPr>
  </w:style>
  <w:style w:type="paragraph" w:styleId="IntenseQuote">
    <w:name w:val="Intense Quote"/>
    <w:basedOn w:val="Normal"/>
    <w:next w:val="Normal"/>
    <w:link w:val="IntenseQuoteChar"/>
    <w:uiPriority w:val="30"/>
    <w:qFormat/>
    <w:rsid w:val="003E5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C16"/>
    <w:rPr>
      <w:i/>
      <w:iCs/>
      <w:color w:val="0F4761" w:themeColor="accent1" w:themeShade="BF"/>
    </w:rPr>
  </w:style>
  <w:style w:type="character" w:styleId="IntenseReference">
    <w:name w:val="Intense Reference"/>
    <w:basedOn w:val="DefaultParagraphFont"/>
    <w:uiPriority w:val="32"/>
    <w:qFormat/>
    <w:rsid w:val="003E5C16"/>
    <w:rPr>
      <w:b/>
      <w:bCs/>
      <w:smallCaps/>
      <w:color w:val="0F4761" w:themeColor="accent1" w:themeShade="BF"/>
      <w:spacing w:val="5"/>
    </w:rPr>
  </w:style>
  <w:style w:type="paragraph" w:styleId="Header">
    <w:name w:val="header"/>
    <w:basedOn w:val="Normal"/>
    <w:link w:val="HeaderChar"/>
    <w:uiPriority w:val="99"/>
    <w:unhideWhenUsed/>
    <w:rsid w:val="0032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7C6"/>
  </w:style>
  <w:style w:type="paragraph" w:styleId="Footer">
    <w:name w:val="footer"/>
    <w:basedOn w:val="Normal"/>
    <w:link w:val="FooterChar"/>
    <w:uiPriority w:val="99"/>
    <w:unhideWhenUsed/>
    <w:rsid w:val="0032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7C6"/>
  </w:style>
  <w:style w:type="character" w:styleId="Hyperlink">
    <w:name w:val="Hyperlink"/>
    <w:basedOn w:val="DefaultParagraphFont"/>
    <w:uiPriority w:val="99"/>
    <w:unhideWhenUsed/>
    <w:rsid w:val="00482622"/>
    <w:rPr>
      <w:color w:val="467886" w:themeColor="hyperlink"/>
      <w:u w:val="single"/>
    </w:rPr>
  </w:style>
  <w:style w:type="character" w:customStyle="1" w:styleId="UnresolvedMention1">
    <w:name w:val="Unresolved Mention1"/>
    <w:basedOn w:val="DefaultParagraphFont"/>
    <w:uiPriority w:val="99"/>
    <w:semiHidden/>
    <w:unhideWhenUsed/>
    <w:rsid w:val="00482622"/>
    <w:rPr>
      <w:color w:val="605E5C"/>
      <w:shd w:val="clear" w:color="auto" w:fill="E1DFDD"/>
    </w:rPr>
  </w:style>
  <w:style w:type="table" w:styleId="TableGrid">
    <w:name w:val="Table Grid"/>
    <w:basedOn w:val="TableNormal"/>
    <w:uiPriority w:val="39"/>
    <w:rsid w:val="00CF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C401F8"/>
    <w:pPr>
      <w:spacing w:after="0" w:line="266" w:lineRule="auto"/>
      <w:ind w:right="3"/>
    </w:pPr>
    <w:rPr>
      <w:rFonts w:ascii="Times New Roman" w:eastAsia="Times New Roman" w:hAnsi="Times New Roman" w:cs="Times New Roman"/>
      <w:color w:val="000000"/>
      <w:sz w:val="22"/>
    </w:rPr>
  </w:style>
  <w:style w:type="character" w:customStyle="1" w:styleId="footnotedescriptionChar">
    <w:name w:val="footnote description Char"/>
    <w:link w:val="footnotedescription"/>
    <w:rsid w:val="00C401F8"/>
    <w:rPr>
      <w:rFonts w:ascii="Times New Roman" w:eastAsia="Times New Roman" w:hAnsi="Times New Roman" w:cs="Times New Roman"/>
      <w:color w:val="000000"/>
      <w:sz w:val="22"/>
    </w:rPr>
  </w:style>
  <w:style w:type="table" w:customStyle="1" w:styleId="TableGrid0">
    <w:name w:val="TableGrid"/>
    <w:rsid w:val="00C51DA0"/>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uiPriority w:val="99"/>
    <w:qFormat/>
    <w:rsid w:val="007C4169"/>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7C4169"/>
    <w:rPr>
      <w:b/>
      <w:bCs/>
    </w:rPr>
  </w:style>
  <w:style w:type="table" w:styleId="GridTable1Light-Accent1">
    <w:name w:val="Grid Table 1 Light Accent 1"/>
    <w:basedOn w:val="TableNormal"/>
    <w:uiPriority w:val="46"/>
    <w:rsid w:val="00243684"/>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Emphasis">
    <w:name w:val="Emphasis"/>
    <w:basedOn w:val="DefaultParagraphFont"/>
    <w:qFormat/>
    <w:rsid w:val="00CC3E99"/>
    <w:rPr>
      <w:i/>
      <w:iCs/>
    </w:rPr>
  </w:style>
  <w:style w:type="character" w:styleId="LineNumber">
    <w:name w:val="line number"/>
    <w:basedOn w:val="DefaultParagraphFont"/>
    <w:uiPriority w:val="99"/>
    <w:semiHidden/>
    <w:unhideWhenUsed/>
    <w:rsid w:val="002C2935"/>
  </w:style>
  <w:style w:type="character" w:styleId="HTMLCite">
    <w:name w:val="HTML Cite"/>
    <w:basedOn w:val="DefaultParagraphFont"/>
    <w:rsid w:val="004B7E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6939">
      <w:bodyDiv w:val="1"/>
      <w:marLeft w:val="0"/>
      <w:marRight w:val="0"/>
      <w:marTop w:val="0"/>
      <w:marBottom w:val="0"/>
      <w:divBdr>
        <w:top w:val="none" w:sz="0" w:space="0" w:color="auto"/>
        <w:left w:val="none" w:sz="0" w:space="0" w:color="auto"/>
        <w:bottom w:val="none" w:sz="0" w:space="0" w:color="auto"/>
        <w:right w:val="none" w:sz="0" w:space="0" w:color="auto"/>
      </w:divBdr>
    </w:div>
    <w:div w:id="201066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Volume 2, number 1,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637630-DD2D-40EE-9C29-807B3781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Computer and education letters</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and education letters</dc:title>
  <dc:subject/>
  <dc:creator>ISSN : 3080-3438 (Print),  3080-3446 (Online)</dc:creator>
  <cp:keywords/>
  <dc:description/>
  <cp:lastModifiedBy>Nouman Abuzar</cp:lastModifiedBy>
  <cp:revision>6</cp:revision>
  <cp:lastPrinted>2025-05-14T14:01:00Z</cp:lastPrinted>
  <dcterms:created xsi:type="dcterms:W3CDTF">2025-06-16T12:53:00Z</dcterms:created>
  <dcterms:modified xsi:type="dcterms:W3CDTF">2025-07-03T10:37:00Z</dcterms:modified>
</cp:coreProperties>
</file>